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7AF8F">
      <w:pPr>
        <w:widowControl/>
        <w:tabs>
          <w:tab w:val="left" w:pos="2002"/>
        </w:tabs>
        <w:spacing w:line="600" w:lineRule="exact"/>
        <w:ind w:right="624"/>
        <w:rPr>
          <w:rFonts w:ascii="黑体" w:hAnsi="黑体" w:eastAsia="黑体" w:cs="????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????_GBK"/>
          <w:kern w:val="0"/>
          <w:sz w:val="32"/>
          <w:szCs w:val="32"/>
        </w:rPr>
        <w:t>附件1：</w:t>
      </w:r>
    </w:p>
    <w:p w14:paraId="12CA4325">
      <w:pPr>
        <w:spacing w:line="6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论文格式</w:t>
      </w:r>
    </w:p>
    <w:p w14:paraId="29420EE8">
      <w:pPr>
        <w:snapToGrid w:val="0"/>
        <w:spacing w:line="600" w:lineRule="exact"/>
        <w:ind w:firstLine="28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题目：×××××××××× </w:t>
      </w:r>
    </w:p>
    <w:p w14:paraId="019AF7EC"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05E457A"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 w:cs="FZKTJW--GB1-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［摘要］×××××××××××××××××××××××××××××××××××××××××××××……</w:t>
      </w:r>
    </w:p>
    <w:p w14:paraId="0102C6E0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[关键词] ××××；××××；×××× </w:t>
      </w:r>
    </w:p>
    <w:p w14:paraId="6FBABBF9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EC03C6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×××××××××××××××××××××……</w:t>
      </w:r>
    </w:p>
    <w:p w14:paraId="680B62D3">
      <w:pPr>
        <w:snapToGrid w:val="0"/>
        <w:spacing w:line="6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一、×××××</w:t>
      </w:r>
    </w:p>
    <w:p w14:paraId="6D105AE9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（一）×××××</w:t>
      </w:r>
    </w:p>
    <w:p w14:paraId="02EDBD06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1.××××××××××××××××××××××……</w:t>
      </w:r>
    </w:p>
    <w:p w14:paraId="5F3A958E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2.×××××××××××××××××××××……</w:t>
      </w:r>
    </w:p>
    <w:p w14:paraId="0228C81E">
      <w:pPr>
        <w:snapToGrid w:val="0"/>
        <w:spacing w:line="6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二、×××××</w:t>
      </w:r>
    </w:p>
    <w:p w14:paraId="49F1C517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（一）×××××</w:t>
      </w:r>
    </w:p>
    <w:p w14:paraId="35CE1C2E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××××××××××××××××××××××……</w:t>
      </w:r>
    </w:p>
    <w:p w14:paraId="07827372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（二）×××××</w:t>
      </w:r>
    </w:p>
    <w:p w14:paraId="15E965ED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××××××××××××××××××××××××……</w:t>
      </w:r>
    </w:p>
    <w:p w14:paraId="01964573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三、×××××</w:t>
      </w:r>
    </w:p>
    <w:p w14:paraId="59032978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××××××××××××××××××××××××……</w:t>
      </w:r>
    </w:p>
    <w:p w14:paraId="2CE66DD7">
      <w:pPr>
        <w:snapToGrid w:val="0"/>
        <w:spacing w:line="60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参考文献</w:t>
      </w:r>
    </w:p>
    <w:p w14:paraId="2E1F5973"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按照参考文献著录规范书写。提供3个及以上的参考文献。</w:t>
      </w:r>
    </w:p>
    <w:p w14:paraId="6A60558D"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A67B211">
      <w:pPr>
        <w:widowControl/>
        <w:tabs>
          <w:tab w:val="left" w:pos="2002"/>
        </w:tabs>
        <w:spacing w:line="600" w:lineRule="exact"/>
        <w:ind w:right="624"/>
        <w:rPr>
          <w:rFonts w:ascii="黑体" w:hAnsi="黑体" w:eastAsia="黑体" w:cs="????_GBK"/>
          <w:kern w:val="0"/>
          <w:sz w:val="32"/>
          <w:szCs w:val="32"/>
        </w:rPr>
      </w:pPr>
      <w:r>
        <w:rPr>
          <w:rFonts w:hint="eastAsia" w:ascii="黑体" w:hAnsi="黑体" w:eastAsia="黑体" w:cs="????_GBK"/>
          <w:kern w:val="0"/>
          <w:sz w:val="32"/>
          <w:szCs w:val="32"/>
        </w:rPr>
        <w:t>附件2：</w:t>
      </w:r>
    </w:p>
    <w:p w14:paraId="16EF9739">
      <w:pPr>
        <w:pStyle w:val="16"/>
        <w:ind w:firstLine="0" w:firstLineChars="0"/>
        <w:jc w:val="center"/>
        <w:rPr>
          <w:rFonts w:ascii="Times New Roman" w:hAnsi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课程设计模板</w:t>
      </w:r>
    </w:p>
    <w:p w14:paraId="416FE536">
      <w:pPr>
        <w:spacing w:line="580" w:lineRule="exact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91F7CD0">
      <w:pPr>
        <w:spacing w:line="580" w:lineRule="exact"/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一、设计理念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描述课程设计背景与理念、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依据的</w:t>
      </w:r>
      <w:r>
        <w:rPr>
          <w:rFonts w:hint="eastAsia"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理论基础或思想</w:t>
      </w:r>
      <w:r>
        <w:rPr>
          <w:rFonts w:ascii="仿宋" w:hAnsi="仿宋" w:eastAsia="仿宋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 w14:paraId="74ECCD7F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二、课程目标（可以根据课程进行调整）</w:t>
      </w:r>
    </w:p>
    <w:p w14:paraId="7E9A0AA8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科学（S）</w:t>
      </w:r>
    </w:p>
    <w:p w14:paraId="6B675BE4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技术（T）</w:t>
      </w:r>
    </w:p>
    <w:p w14:paraId="4B4F159E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工程（E）</w:t>
      </w:r>
    </w:p>
    <w:p w14:paraId="0DACBA00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数学（M）</w:t>
      </w:r>
    </w:p>
    <w:p w14:paraId="5BEAE9CE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三、适用年级（？年级）</w:t>
      </w:r>
    </w:p>
    <w:p w14:paraId="54F1902C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四、建议课时（？学时）</w:t>
      </w:r>
    </w:p>
    <w:p w14:paraId="622FA93B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五、器材用品清单</w:t>
      </w:r>
    </w:p>
    <w:p w14:paraId="7AC7B7FA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六、安全事项</w:t>
      </w:r>
    </w:p>
    <w:p w14:paraId="35BB55E2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七、课程实施过程</w:t>
      </w:r>
    </w:p>
    <w:p w14:paraId="71D55F00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创设情境：</w:t>
      </w:r>
    </w:p>
    <w:p w14:paraId="4583ACB8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项目1（？分钟）</w:t>
      </w:r>
    </w:p>
    <w:p w14:paraId="452E50AC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活动探究（或者设计制作）：</w:t>
      </w:r>
    </w:p>
    <w:p w14:paraId="76278399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项目2（？分钟）</w:t>
      </w:r>
    </w:p>
    <w:p w14:paraId="53521B39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项目3（？分钟）</w:t>
      </w:r>
    </w:p>
    <w:p w14:paraId="0A5B754A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…………</w:t>
      </w:r>
    </w:p>
    <w:p w14:paraId="3A8A7431">
      <w:pPr>
        <w:pStyle w:val="16"/>
        <w:spacing w:line="580" w:lineRule="exact"/>
        <w:ind w:firstLine="0" w:firstLineChars="0"/>
        <w:rPr>
          <w:rFonts w:ascii="Times New Roman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八、课程评价表</w:t>
      </w:r>
      <w:r>
        <w:rPr>
          <w:rFonts w:hint="eastAsia" w:ascii="仿宋" w:hAnsi="仿宋" w:eastAsia="仿宋" w:cs="Times New Roman"/>
          <w:sz w:val="28"/>
        </w:rPr>
        <w:t>（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说明如何</w:t>
      </w:r>
      <w:r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评价学生是否达成了课程目标</w:t>
      </w:r>
      <w:r>
        <w:rPr>
          <w:rFonts w:hint="eastAsia" w:ascii="仿宋" w:hAnsi="仿宋" w:eastAsia="仿宋" w:cs="Times New Roman"/>
          <w:sz w:val="28"/>
        </w:rPr>
        <w:t>）</w:t>
      </w:r>
    </w:p>
    <w:p w14:paraId="603F4C83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九、参考文献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（含网站）</w:t>
      </w:r>
    </w:p>
    <w:p w14:paraId="77E51729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5A33A098">
      <w:pPr>
        <w:pStyle w:val="16"/>
        <w:spacing w:line="580" w:lineRule="exact"/>
        <w:ind w:firstLine="0" w:firstLineChars="0"/>
        <w:rPr>
          <w:rFonts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77FA29EE">
      <w:pPr>
        <w:pStyle w:val="16"/>
        <w:ind w:firstLine="0" w:firstLineChars="0"/>
        <w:jc w:val="center"/>
        <w:rPr>
          <w:rFonts w:ascii="Times New Roman" w:hAnsi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教学设计模板</w:t>
      </w:r>
    </w:p>
    <w:p w14:paraId="15132617">
      <w:pPr>
        <w:pStyle w:val="16"/>
        <w:ind w:left="720"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4DB5F3B6">
      <w:pPr>
        <w:pStyle w:val="16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教材版本、年级、册、出版时间、课题名称</w:t>
      </w:r>
    </w:p>
    <w:p w14:paraId="1E68940E">
      <w:pPr>
        <w:pStyle w:val="16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教材的STEM教育因素分析</w:t>
      </w:r>
    </w:p>
    <w:p w14:paraId="4D1DE310">
      <w:pPr>
        <w:pStyle w:val="16"/>
        <w:numPr>
          <w:ilvl w:val="0"/>
          <w:numId w:val="1"/>
        </w:numPr>
        <w:ind w:left="720" w:leftChars="0" w:hanging="72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学情分析</w:t>
      </w:r>
    </w:p>
    <w:p w14:paraId="7EE4F8C7">
      <w:pPr>
        <w:pStyle w:val="16"/>
        <w:numPr>
          <w:ilvl w:val="0"/>
          <w:numId w:val="1"/>
        </w:numPr>
        <w:ind w:left="720" w:leftChars="0" w:hanging="72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教学目标（可以根据课程标准的核心素养来写作）</w:t>
      </w:r>
    </w:p>
    <w:p w14:paraId="767DAC92">
      <w:pPr>
        <w:pStyle w:val="16"/>
        <w:numPr>
          <w:ilvl w:val="0"/>
          <w:numId w:val="2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教学重点与难点</w:t>
      </w:r>
    </w:p>
    <w:p w14:paraId="5643AB7C">
      <w:pPr>
        <w:pStyle w:val="16"/>
        <w:numPr>
          <w:ilvl w:val="0"/>
          <w:numId w:val="2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教学方法</w:t>
      </w:r>
    </w:p>
    <w:p w14:paraId="139C7864">
      <w:pPr>
        <w:pStyle w:val="16"/>
        <w:numPr>
          <w:ilvl w:val="0"/>
          <w:numId w:val="2"/>
        </w:numPr>
        <w:ind w:firstLineChars="0"/>
        <w:rPr>
          <w:rFonts w:ascii="Times New Roman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教学用品</w:t>
      </w:r>
    </w:p>
    <w:p w14:paraId="15A35509">
      <w:pPr>
        <w:pStyle w:val="16"/>
        <w:numPr>
          <w:ilvl w:val="0"/>
          <w:numId w:val="2"/>
        </w:numPr>
        <w:ind w:firstLineChars="0"/>
        <w:rPr>
          <w:rFonts w:ascii="Times New Roman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教学过程</w:t>
      </w:r>
      <w:r>
        <w:rPr>
          <w:rFonts w:hint="eastAsia" w:ascii="仿宋" w:hAnsi="仿宋" w:eastAsia="仿宋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（列表）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2B9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59582F">
            <w:pPr>
              <w:pStyle w:val="16"/>
              <w:ind w:firstLine="280" w:firstLineChars="10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教学环节</w:t>
            </w:r>
          </w:p>
        </w:tc>
        <w:tc>
          <w:tcPr>
            <w:tcW w:w="2130" w:type="dxa"/>
          </w:tcPr>
          <w:p w14:paraId="695910CE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教师行为</w:t>
            </w:r>
          </w:p>
        </w:tc>
        <w:tc>
          <w:tcPr>
            <w:tcW w:w="2131" w:type="dxa"/>
          </w:tcPr>
          <w:p w14:paraId="0AFB0ABA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学生行为</w:t>
            </w:r>
          </w:p>
        </w:tc>
        <w:tc>
          <w:tcPr>
            <w:tcW w:w="2131" w:type="dxa"/>
          </w:tcPr>
          <w:p w14:paraId="16CC2A20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 w14:paraId="74BE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21A8635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 w14:paraId="5F35A074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863F0C9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66F3A62">
            <w:pPr>
              <w:pStyle w:val="16"/>
              <w:ind w:firstLine="0" w:firstLineChars="0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D8E036">
      <w:pPr>
        <w:pStyle w:val="16"/>
        <w:numPr>
          <w:ilvl w:val="0"/>
          <w:numId w:val="3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教学评价</w:t>
      </w:r>
    </w:p>
    <w:p w14:paraId="2E67F6D6">
      <w:pPr>
        <w:pStyle w:val="16"/>
        <w:numPr>
          <w:ilvl w:val="0"/>
          <w:numId w:val="3"/>
        </w:numPr>
        <w:ind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板书设计</w:t>
      </w:r>
    </w:p>
    <w:p w14:paraId="6F2DD617">
      <w:pPr>
        <w:pStyle w:val="16"/>
        <w:ind w:firstLine="0" w:firstLineChars="0"/>
        <w:rPr>
          <w:rFonts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十一、教学资源</w:t>
      </w:r>
    </w:p>
    <w:p w14:paraId="350F8C66">
      <w:pPr>
        <w:pStyle w:val="16"/>
        <w:ind w:firstLine="0" w:firstLineChars="0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十二、教学反思</w:t>
      </w:r>
    </w:p>
    <w:p w14:paraId="332BCD36">
      <w:pPr>
        <w:widowControl/>
        <w:shd w:val="clear" w:color="auto" w:fill="FFFFFF"/>
        <w:spacing w:line="748" w:lineRule="atLeast"/>
        <w:jc w:val="left"/>
        <w:rPr>
          <w:rFonts w:ascii="仿宋" w:hAnsi="仿宋" w:eastAsia="仿宋" w:cs="宋体"/>
          <w:color w:val="333333"/>
          <w:kern w:val="0"/>
          <w:sz w:val="39"/>
          <w:szCs w:val="39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4" w:charSpace="0"/>
        </w:sectPr>
      </w:pPr>
    </w:p>
    <w:p w14:paraId="6AD0CC7D">
      <w:pPr>
        <w:widowControl/>
        <w:tabs>
          <w:tab w:val="left" w:pos="2002"/>
        </w:tabs>
        <w:spacing w:line="600" w:lineRule="exact"/>
        <w:ind w:right="624"/>
        <w:rPr>
          <w:rFonts w:ascii="仿宋" w:hAnsi="仿宋" w:eastAsia="仿宋" w:cs="????_GBK"/>
          <w:kern w:val="0"/>
          <w:sz w:val="32"/>
          <w:szCs w:val="32"/>
        </w:rPr>
      </w:pPr>
      <w:r>
        <w:rPr>
          <w:rFonts w:hint="eastAsia" w:ascii="黑体" w:hAnsi="黑体" w:eastAsia="黑体" w:cs="????_GBK"/>
          <w:kern w:val="0"/>
          <w:sz w:val="32"/>
          <w:szCs w:val="32"/>
        </w:rPr>
        <w:t>附件3</w:t>
      </w:r>
      <w:r>
        <w:rPr>
          <w:rFonts w:hint="eastAsia" w:ascii="仿宋" w:hAnsi="仿宋" w:eastAsia="仿宋" w:cs="????_GBK"/>
          <w:kern w:val="0"/>
          <w:sz w:val="32"/>
          <w:szCs w:val="32"/>
        </w:rPr>
        <w:t>：</w:t>
      </w:r>
      <w:r>
        <w:rPr>
          <w:rFonts w:hint="eastAsia" w:ascii="仿宋" w:hAnsi="仿宋" w:eastAsia="仿宋" w:cs="????_GBK"/>
          <w:kern w:val="0"/>
          <w:sz w:val="32"/>
          <w:szCs w:val="32"/>
        </w:rPr>
        <w:tab/>
      </w:r>
    </w:p>
    <w:p w14:paraId="7B8058DB">
      <w:pPr>
        <w:widowControl/>
        <w:spacing w:line="600" w:lineRule="exact"/>
        <w:ind w:right="624"/>
        <w:jc w:val="center"/>
        <w:rPr>
          <w:rFonts w:ascii="方正小标宋简体" w:hAnsi="仿宋" w:eastAsia="方正小标宋简体" w:cs="????_GBK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????_GBK"/>
          <w:kern w:val="0"/>
          <w:sz w:val="44"/>
          <w:szCs w:val="44"/>
        </w:rPr>
        <w:t xml:space="preserve"> 活动信息表</w:t>
      </w:r>
    </w:p>
    <w:tbl>
      <w:tblPr>
        <w:tblStyle w:val="7"/>
        <w:tblpPr w:leftFromText="180" w:rightFromText="180" w:vertAnchor="page" w:horzAnchor="page" w:tblpXSpec="center" w:tblpY="3855"/>
        <w:tblW w:w="13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00"/>
        <w:gridCol w:w="1113"/>
        <w:gridCol w:w="2684"/>
        <w:gridCol w:w="1350"/>
        <w:gridCol w:w="2025"/>
        <w:gridCol w:w="1800"/>
      </w:tblGrid>
      <w:tr w14:paraId="5C9B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EB71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作品类别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1329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作品名称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65B8C6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区县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E13D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单位全称</w:t>
            </w:r>
            <w:r>
              <w:rPr>
                <w:rFonts w:ascii="方正黑体_GBK" w:hAnsi="FangSong_GB2312" w:eastAsia="方正黑体_GBK" w:cs="宋体"/>
                <w:color w:val="000000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CB14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作者姓名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D2F3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</w:rPr>
              <w:t>作者电话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D9E3">
            <w:pPr>
              <w:tabs>
                <w:tab w:val="left" w:pos="372"/>
              </w:tabs>
              <w:spacing w:before="100" w:beforeAutospacing="1" w:after="100" w:afterAutospacing="1"/>
              <w:jc w:val="center"/>
              <w:rPr>
                <w:rFonts w:hint="eastAsia" w:ascii="方正黑体_GBK" w:hAnsi="FangSong_GB2312" w:eastAsia="方正黑体_GBK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FangSong_GB2312" w:eastAsia="方正黑体_GBK" w:cs="宋体"/>
                <w:color w:val="000000"/>
                <w:szCs w:val="21"/>
                <w:lang w:eastAsia="zh-CN"/>
              </w:rPr>
              <w:t>会员编号</w:t>
            </w:r>
          </w:p>
        </w:tc>
      </w:tr>
      <w:tr w14:paraId="02FA3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0A5295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29DB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FC2F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D23B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F327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AF4C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180D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</w:tr>
      <w:tr w14:paraId="1520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43606B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737A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E5E2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A5E6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AB7D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854D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EED6">
            <w:pPr>
              <w:tabs>
                <w:tab w:val="left" w:pos="372"/>
              </w:tabs>
              <w:spacing w:before="100" w:beforeAutospacing="1" w:after="100" w:afterAutospacing="1" w:line="375" w:lineRule="atLeast"/>
              <w:jc w:val="center"/>
              <w:rPr>
                <w:rFonts w:ascii="方正黑体_GBK" w:hAnsi="FangSong_GB2312" w:eastAsia="方正黑体_GBK" w:cs="宋体"/>
                <w:color w:val="000000"/>
                <w:szCs w:val="21"/>
              </w:rPr>
            </w:pPr>
          </w:p>
        </w:tc>
      </w:tr>
    </w:tbl>
    <w:p w14:paraId="2CFE45A1">
      <w:pPr>
        <w:spacing w:line="40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 w14:paraId="465C4268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注：作品类别选填“论文/设计/录像课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/创作作品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”。</w:t>
      </w:r>
    </w:p>
    <w:p w14:paraId="67A1DDAC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73590E9B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00FEE5B2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6C266D5B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425655DF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498D9ADE">
      <w:pPr>
        <w:spacing w:line="4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2B172AF9">
      <w:pPr>
        <w:spacing w:line="40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 w14:paraId="4E8457D6">
      <w:pPr>
        <w:ind w:firstLine="7000" w:firstLineChars="25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24DC6012">
      <w:pPr>
        <w:ind w:firstLine="7000" w:firstLineChars="2500"/>
        <w:rPr>
          <w:sz w:val="28"/>
          <w:szCs w:val="28"/>
        </w:rPr>
      </w:pPr>
      <w:r>
        <w:rPr>
          <w:rFonts w:hint="eastAsia" w:ascii="FangSong_GB2312" w:eastAsia="FangSong_GB2312" w:cs="宋体"/>
          <w:color w:val="000000"/>
          <w:sz w:val="28"/>
          <w:szCs w:val="28"/>
        </w:rPr>
        <w:t>联系人：                    联系电话：</w:t>
      </w:r>
    </w:p>
    <w:sectPr>
      <w:headerReference r:id="rId5" w:type="default"/>
      <w:footerReference r:id="rId6" w:type="default"/>
      <w:type w:val="continuous"/>
      <w:pgSz w:w="16838" w:h="11906" w:orient="landscape"/>
      <w:pgMar w:top="1293" w:right="1440" w:bottom="129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E6C2BD4-2DE3-4633-BD11-FEA33ACF1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3DBAB3-30D1-4B2A-B0D1-F8DD6D1430C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KT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8F497B94-9723-418C-BD29-C79616F52A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36D2AC-6EA9-4BDA-B2EF-D15D17D7C844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73C50C84-3C25-4F79-A531-3EFA524C3ED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00FC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9525" b="1206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0C35C0B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+L3UTQAAAAAgEAAA8AAAAAAAAAAQAgAAAAIgAAAGRy&#10;cy9kb3ducmV2LnhtbFBLAQIUABQAAAAIAIdO4kCiW/SM1AEAAKE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35C0B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ACB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13970" b="1206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877B2CC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8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I4VT9AAAAADAQAADwAAAAAAAAABACAAAAAiAAAAZHJz&#10;L2Rvd25yZXYueG1sUEsBAhQAFAAAAAgAh07iQBUxIKzTAQAAo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77B2CC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E26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8CEA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64A7D"/>
    <w:multiLevelType w:val="multilevel"/>
    <w:tmpl w:val="39564A7D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41344A"/>
    <w:multiLevelType w:val="multilevel"/>
    <w:tmpl w:val="5E41344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0664C"/>
    <w:multiLevelType w:val="multilevel"/>
    <w:tmpl w:val="63D0664C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ZGVkYjMyZTcxMmRkMGNjZTAxZDc5ZjFhZTA1NzEifQ=="/>
  </w:docVars>
  <w:rsids>
    <w:rsidRoot w:val="00620CCB"/>
    <w:rsid w:val="000926A4"/>
    <w:rsid w:val="000A7E10"/>
    <w:rsid w:val="00103B4C"/>
    <w:rsid w:val="001A75B7"/>
    <w:rsid w:val="001C111A"/>
    <w:rsid w:val="001D5AFA"/>
    <w:rsid w:val="001F70B0"/>
    <w:rsid w:val="002063D0"/>
    <w:rsid w:val="002A119F"/>
    <w:rsid w:val="002F7697"/>
    <w:rsid w:val="003528AB"/>
    <w:rsid w:val="003D6E8D"/>
    <w:rsid w:val="00620CCB"/>
    <w:rsid w:val="006627D1"/>
    <w:rsid w:val="00821CB5"/>
    <w:rsid w:val="00863B59"/>
    <w:rsid w:val="008F7EC6"/>
    <w:rsid w:val="00A94675"/>
    <w:rsid w:val="00B47FDF"/>
    <w:rsid w:val="00C32DCD"/>
    <w:rsid w:val="00D11B92"/>
    <w:rsid w:val="00D90438"/>
    <w:rsid w:val="00F349D7"/>
    <w:rsid w:val="00F95750"/>
    <w:rsid w:val="00FF6A5F"/>
    <w:rsid w:val="01B424C8"/>
    <w:rsid w:val="022931AB"/>
    <w:rsid w:val="02F45E67"/>
    <w:rsid w:val="034F0B7A"/>
    <w:rsid w:val="055F5A72"/>
    <w:rsid w:val="058938A1"/>
    <w:rsid w:val="063E7ECD"/>
    <w:rsid w:val="077A1E53"/>
    <w:rsid w:val="08502DB0"/>
    <w:rsid w:val="089F430F"/>
    <w:rsid w:val="095A6AE5"/>
    <w:rsid w:val="09DB613A"/>
    <w:rsid w:val="0AAA507B"/>
    <w:rsid w:val="0B74045A"/>
    <w:rsid w:val="0BD26275"/>
    <w:rsid w:val="0C9E047D"/>
    <w:rsid w:val="0D3C24CF"/>
    <w:rsid w:val="0E2C172E"/>
    <w:rsid w:val="0E3E3CC5"/>
    <w:rsid w:val="0ED66B42"/>
    <w:rsid w:val="10B63FE7"/>
    <w:rsid w:val="111B6540"/>
    <w:rsid w:val="11A021F8"/>
    <w:rsid w:val="1316525D"/>
    <w:rsid w:val="133438E9"/>
    <w:rsid w:val="13614935"/>
    <w:rsid w:val="14D0319D"/>
    <w:rsid w:val="15306598"/>
    <w:rsid w:val="16C64858"/>
    <w:rsid w:val="17AF09B5"/>
    <w:rsid w:val="17DF51B5"/>
    <w:rsid w:val="19690540"/>
    <w:rsid w:val="19EC1134"/>
    <w:rsid w:val="1A067BCF"/>
    <w:rsid w:val="1A1B2562"/>
    <w:rsid w:val="1A4533A6"/>
    <w:rsid w:val="1AE62F2F"/>
    <w:rsid w:val="1C080B35"/>
    <w:rsid w:val="1EC62F0A"/>
    <w:rsid w:val="1ED40A95"/>
    <w:rsid w:val="23AC2C0F"/>
    <w:rsid w:val="249F0722"/>
    <w:rsid w:val="257F6B3C"/>
    <w:rsid w:val="25E92311"/>
    <w:rsid w:val="26937C58"/>
    <w:rsid w:val="278619C5"/>
    <w:rsid w:val="28C826B1"/>
    <w:rsid w:val="2A647DD0"/>
    <w:rsid w:val="2B473D61"/>
    <w:rsid w:val="2C762A20"/>
    <w:rsid w:val="2D99461C"/>
    <w:rsid w:val="2F57653D"/>
    <w:rsid w:val="2FF344B8"/>
    <w:rsid w:val="323808A8"/>
    <w:rsid w:val="32D72576"/>
    <w:rsid w:val="32E44C05"/>
    <w:rsid w:val="33540C46"/>
    <w:rsid w:val="33C557AD"/>
    <w:rsid w:val="3529049D"/>
    <w:rsid w:val="35C72DA8"/>
    <w:rsid w:val="366C33D7"/>
    <w:rsid w:val="39B64E0B"/>
    <w:rsid w:val="3A9523AF"/>
    <w:rsid w:val="3AE55B2F"/>
    <w:rsid w:val="3B173D7F"/>
    <w:rsid w:val="3C6749A6"/>
    <w:rsid w:val="3D114E3F"/>
    <w:rsid w:val="4111534F"/>
    <w:rsid w:val="42B75819"/>
    <w:rsid w:val="440A2BCD"/>
    <w:rsid w:val="44146C41"/>
    <w:rsid w:val="454F78C2"/>
    <w:rsid w:val="46105782"/>
    <w:rsid w:val="467E5DB6"/>
    <w:rsid w:val="46D97846"/>
    <w:rsid w:val="46F50B99"/>
    <w:rsid w:val="47721B46"/>
    <w:rsid w:val="48D83DF3"/>
    <w:rsid w:val="49092EE1"/>
    <w:rsid w:val="49272491"/>
    <w:rsid w:val="4BD07700"/>
    <w:rsid w:val="4EDD5882"/>
    <w:rsid w:val="4F88632B"/>
    <w:rsid w:val="4FAD04E7"/>
    <w:rsid w:val="50C01D3C"/>
    <w:rsid w:val="517E4934"/>
    <w:rsid w:val="51915487"/>
    <w:rsid w:val="52666F88"/>
    <w:rsid w:val="52D62BF7"/>
    <w:rsid w:val="53956485"/>
    <w:rsid w:val="548C389D"/>
    <w:rsid w:val="54FE4BE1"/>
    <w:rsid w:val="552D196B"/>
    <w:rsid w:val="553539DB"/>
    <w:rsid w:val="55376EDE"/>
    <w:rsid w:val="557C168F"/>
    <w:rsid w:val="55D36D5C"/>
    <w:rsid w:val="55E6030D"/>
    <w:rsid w:val="56594259"/>
    <w:rsid w:val="57B35F6D"/>
    <w:rsid w:val="591A0CF6"/>
    <w:rsid w:val="59741916"/>
    <w:rsid w:val="5A4E1134"/>
    <w:rsid w:val="5A6A0A65"/>
    <w:rsid w:val="5A6E36ED"/>
    <w:rsid w:val="5AE073AB"/>
    <w:rsid w:val="5B160B7D"/>
    <w:rsid w:val="5C320050"/>
    <w:rsid w:val="5C9757F6"/>
    <w:rsid w:val="5E85607C"/>
    <w:rsid w:val="62C92CD3"/>
    <w:rsid w:val="63261609"/>
    <w:rsid w:val="63267639"/>
    <w:rsid w:val="63976673"/>
    <w:rsid w:val="63C329BB"/>
    <w:rsid w:val="65736E7E"/>
    <w:rsid w:val="67090219"/>
    <w:rsid w:val="67C779FD"/>
    <w:rsid w:val="69390486"/>
    <w:rsid w:val="695967E4"/>
    <w:rsid w:val="69800051"/>
    <w:rsid w:val="69863E30"/>
    <w:rsid w:val="69C73CE4"/>
    <w:rsid w:val="6A8C1851"/>
    <w:rsid w:val="6C0D1E9E"/>
    <w:rsid w:val="6CEF242C"/>
    <w:rsid w:val="6CF105C9"/>
    <w:rsid w:val="6D9C0FE4"/>
    <w:rsid w:val="6E1035C6"/>
    <w:rsid w:val="6E396B08"/>
    <w:rsid w:val="6F9817A2"/>
    <w:rsid w:val="6FEA4288"/>
    <w:rsid w:val="705A7660"/>
    <w:rsid w:val="710651FB"/>
    <w:rsid w:val="71145A61"/>
    <w:rsid w:val="711D7CB7"/>
    <w:rsid w:val="71703700"/>
    <w:rsid w:val="71B92164"/>
    <w:rsid w:val="72770107"/>
    <w:rsid w:val="73B415E2"/>
    <w:rsid w:val="7655502E"/>
    <w:rsid w:val="77EC1496"/>
    <w:rsid w:val="783D3F20"/>
    <w:rsid w:val="789D27E0"/>
    <w:rsid w:val="797D4961"/>
    <w:rsid w:val="79DC3318"/>
    <w:rsid w:val="79E7658E"/>
    <w:rsid w:val="7A755E1C"/>
    <w:rsid w:val="7AE91D0C"/>
    <w:rsid w:val="7DBA1C4D"/>
    <w:rsid w:val="7DC667C5"/>
    <w:rsid w:val="7E131966"/>
    <w:rsid w:val="7E6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pPr>
      <w:widowControl/>
      <w:spacing w:before="100" w:beforeAutospacing="1" w:after="100" w:afterAutospacing="1" w:line="480" w:lineRule="exact"/>
      <w:ind w:firstLine="100" w:firstLineChars="100"/>
      <w:jc w:val="left"/>
    </w:pPr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17">
    <w:name w:val="纯文本 字符"/>
    <w:basedOn w:val="9"/>
    <w:link w:val="3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3057</Words>
  <Characters>3229</Characters>
  <Lines>21</Lines>
  <Paragraphs>6</Paragraphs>
  <TotalTime>60</TotalTime>
  <ScaleCrop>false</ScaleCrop>
  <LinksUpToDate>false</LinksUpToDate>
  <CharactersWithSpaces>3313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2024-06-19T01:52:00Z</dcterms:created>
  <dc:creator>XHZ-011</dc:creator>
  <cp:lastModifiedBy>向娥</cp:lastModifiedBy>
  <cp:lastPrinted>2025-06-20T04:33:00Z</cp:lastPrinted>
  <dcterms:modified xsi:type="dcterms:W3CDTF">2025-06-25T08:15:44Z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FA39B1AA6DE74B9CBD7A2F8B24DDCFC9_13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