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5D1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重庆市教育学会小学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道德与法治教学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专业委员会</w:t>
      </w:r>
    </w:p>
    <w:p w14:paraId="06605E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区域联合教研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暨送教活动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详细内容安排表</w:t>
      </w:r>
    </w:p>
    <w:p w14:paraId="3D9C94BD"/>
    <w:tbl>
      <w:tblPr>
        <w:tblStyle w:val="5"/>
        <w:tblpPr w:leftFromText="180" w:rightFromText="180" w:vertAnchor="text" w:horzAnchor="page" w:tblpX="1800" w:tblpY="1237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45"/>
        <w:gridCol w:w="1695"/>
        <w:gridCol w:w="4473"/>
        <w:gridCol w:w="772"/>
      </w:tblGrid>
      <w:tr w14:paraId="3251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45" w:type="dxa"/>
            <w:shd w:val="clear" w:color="000000" w:fill="FFFFFF"/>
            <w:noWrap w:val="0"/>
            <w:vAlign w:val="center"/>
          </w:tcPr>
          <w:p w14:paraId="1DFD3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zh-CN"/>
              </w:rPr>
              <w:t>地点</w:t>
            </w: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340A0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95" w:type="dxa"/>
            <w:shd w:val="clear" w:color="000000" w:fill="FFFFFF"/>
            <w:noWrap w:val="0"/>
            <w:vAlign w:val="center"/>
          </w:tcPr>
          <w:p w14:paraId="696C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zh-CN"/>
              </w:rPr>
              <w:t>活动安排</w:t>
            </w:r>
          </w:p>
        </w:tc>
        <w:tc>
          <w:tcPr>
            <w:tcW w:w="4473" w:type="dxa"/>
            <w:shd w:val="clear" w:color="000000" w:fill="FFFFFF"/>
            <w:noWrap w:val="0"/>
            <w:vAlign w:val="center"/>
          </w:tcPr>
          <w:p w14:paraId="69D29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内容安排</w:t>
            </w:r>
          </w:p>
        </w:tc>
        <w:tc>
          <w:tcPr>
            <w:tcW w:w="772" w:type="dxa"/>
            <w:shd w:val="clear" w:color="000000" w:fill="FFFFFF"/>
            <w:noWrap w:val="0"/>
            <w:vAlign w:val="center"/>
          </w:tcPr>
          <w:p w14:paraId="40C68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zh-CN"/>
              </w:rPr>
              <w:t>主持人</w:t>
            </w:r>
          </w:p>
        </w:tc>
      </w:tr>
      <w:tr w14:paraId="69CE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vMerge w:val="restart"/>
            <w:shd w:val="clear" w:color="auto" w:fill="auto"/>
            <w:noWrap w:val="0"/>
            <w:vAlign w:val="center"/>
          </w:tcPr>
          <w:p w14:paraId="7FE4E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2号教学楼4楼会议室</w:t>
            </w: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278D9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08: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~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08:10</w:t>
            </w:r>
          </w:p>
        </w:tc>
        <w:tc>
          <w:tcPr>
            <w:tcW w:w="1695" w:type="dxa"/>
            <w:shd w:val="clear" w:color="000000" w:fill="FFFFFF"/>
            <w:noWrap w:val="0"/>
            <w:vAlign w:val="center"/>
          </w:tcPr>
          <w:p w14:paraId="060D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签到</w:t>
            </w:r>
          </w:p>
        </w:tc>
        <w:tc>
          <w:tcPr>
            <w:tcW w:w="4473" w:type="dxa"/>
            <w:shd w:val="clear" w:color="000000" w:fill="FFFFFF"/>
            <w:noWrap w:val="0"/>
            <w:vAlign w:val="center"/>
          </w:tcPr>
          <w:p w14:paraId="29DE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会场扫码签到</w:t>
            </w:r>
          </w:p>
        </w:tc>
        <w:tc>
          <w:tcPr>
            <w:tcW w:w="772" w:type="dxa"/>
            <w:vMerge w:val="restart"/>
            <w:noWrap w:val="0"/>
            <w:vAlign w:val="center"/>
          </w:tcPr>
          <w:p w14:paraId="3F33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唐</w:t>
            </w:r>
          </w:p>
          <w:p w14:paraId="460C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红</w:t>
            </w:r>
          </w:p>
          <w:p w14:paraId="319D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梅</w:t>
            </w:r>
          </w:p>
        </w:tc>
      </w:tr>
      <w:tr w14:paraId="17F5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noWrap w:val="0"/>
            <w:vAlign w:val="top"/>
          </w:tcPr>
          <w:p w14:paraId="3732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1D218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08:10-08:25</w:t>
            </w:r>
          </w:p>
        </w:tc>
        <w:tc>
          <w:tcPr>
            <w:tcW w:w="1695" w:type="dxa"/>
            <w:shd w:val="clear" w:color="000000" w:fill="FFFFFF"/>
            <w:noWrap w:val="0"/>
            <w:vAlign w:val="center"/>
          </w:tcPr>
          <w:p w14:paraId="6A03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 w:eastAsia="zh-CN"/>
              </w:rPr>
              <w:t>开幕式</w:t>
            </w:r>
          </w:p>
        </w:tc>
        <w:tc>
          <w:tcPr>
            <w:tcW w:w="4473" w:type="dxa"/>
            <w:shd w:val="clear" w:color="000000" w:fill="FFFFFF"/>
            <w:noWrap w:val="0"/>
            <w:vAlign w:val="center"/>
          </w:tcPr>
          <w:p w14:paraId="16DA9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2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学生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大思政展演</w:t>
            </w:r>
          </w:p>
          <w:p w14:paraId="30246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2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砫蒲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小学副校长秦大贵致辞</w:t>
            </w:r>
          </w:p>
          <w:p w14:paraId="0FA57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2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县教委资助中心主任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谭知讲话</w:t>
            </w:r>
          </w:p>
        </w:tc>
        <w:tc>
          <w:tcPr>
            <w:tcW w:w="772" w:type="dxa"/>
            <w:vMerge w:val="continue"/>
            <w:noWrap w:val="0"/>
            <w:vAlign w:val="top"/>
          </w:tcPr>
          <w:p w14:paraId="22EE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04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noWrap w:val="0"/>
            <w:vAlign w:val="top"/>
          </w:tcPr>
          <w:p w14:paraId="2EBA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11D3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08:25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~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09:05</w:t>
            </w:r>
          </w:p>
        </w:tc>
        <w:tc>
          <w:tcPr>
            <w:tcW w:w="1695" w:type="dxa"/>
            <w:vMerge w:val="restart"/>
            <w:shd w:val="clear" w:color="auto" w:fill="auto"/>
            <w:noWrap w:val="0"/>
            <w:vAlign w:val="center"/>
          </w:tcPr>
          <w:p w14:paraId="4334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教学观摩</w:t>
            </w:r>
          </w:p>
        </w:tc>
        <w:tc>
          <w:tcPr>
            <w:tcW w:w="4473" w:type="dxa"/>
            <w:shd w:val="clear" w:color="000000" w:fill="FFFFFF"/>
            <w:noWrap w:val="0"/>
            <w:vAlign w:val="center"/>
          </w:tcPr>
          <w:p w14:paraId="7DF8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2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课题：二年级《花儿草儿真美丽》</w:t>
            </w:r>
          </w:p>
          <w:p w14:paraId="7C47C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授课人：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南岸区弹子石小学校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冉雪雪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2" w:type="dxa"/>
            <w:vMerge w:val="continue"/>
            <w:noWrap w:val="0"/>
            <w:vAlign w:val="top"/>
          </w:tcPr>
          <w:p w14:paraId="60E8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17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noWrap w:val="0"/>
            <w:vAlign w:val="top"/>
          </w:tcPr>
          <w:p w14:paraId="399B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7E076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09:15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~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09:55</w:t>
            </w:r>
          </w:p>
        </w:tc>
        <w:tc>
          <w:tcPr>
            <w:tcW w:w="1695" w:type="dxa"/>
            <w:vMerge w:val="continue"/>
            <w:shd w:val="clear" w:color="auto" w:fill="auto"/>
            <w:noWrap w:val="0"/>
            <w:vAlign w:val="center"/>
          </w:tcPr>
          <w:p w14:paraId="0509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3" w:type="dxa"/>
            <w:shd w:val="clear" w:color="000000" w:fill="FFFFFF"/>
            <w:noWrap w:val="0"/>
            <w:vAlign w:val="center"/>
          </w:tcPr>
          <w:p w14:paraId="66689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2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课题：四年级《低碳生活每一天》</w:t>
            </w:r>
          </w:p>
          <w:p w14:paraId="4D69C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2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授课人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南岸区中海学校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 xml:space="preserve"> 陈增沁</w:t>
            </w:r>
          </w:p>
        </w:tc>
        <w:tc>
          <w:tcPr>
            <w:tcW w:w="772" w:type="dxa"/>
            <w:vMerge w:val="continue"/>
            <w:noWrap w:val="0"/>
            <w:vAlign w:val="top"/>
          </w:tcPr>
          <w:p w14:paraId="461D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9F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noWrap w:val="0"/>
            <w:vAlign w:val="top"/>
          </w:tcPr>
          <w:p w14:paraId="3277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63C7B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09:55-10:25</w:t>
            </w:r>
          </w:p>
        </w:tc>
        <w:tc>
          <w:tcPr>
            <w:tcW w:w="6168" w:type="dxa"/>
            <w:gridSpan w:val="2"/>
            <w:shd w:val="clear" w:color="000000" w:fill="FFFFFF"/>
            <w:noWrap w:val="0"/>
            <w:vAlign w:val="center"/>
          </w:tcPr>
          <w:p w14:paraId="5FB2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中场休息</w:t>
            </w:r>
          </w:p>
        </w:tc>
        <w:tc>
          <w:tcPr>
            <w:tcW w:w="772" w:type="dxa"/>
            <w:vMerge w:val="continue"/>
            <w:noWrap w:val="0"/>
            <w:vAlign w:val="top"/>
          </w:tcPr>
          <w:p w14:paraId="5A683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0A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noWrap w:val="0"/>
            <w:vAlign w:val="top"/>
          </w:tcPr>
          <w:p w14:paraId="4E835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2FA3B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10:25-10:55</w:t>
            </w:r>
          </w:p>
        </w:tc>
        <w:tc>
          <w:tcPr>
            <w:tcW w:w="1695" w:type="dxa"/>
            <w:vMerge w:val="restart"/>
            <w:shd w:val="clear" w:color="auto" w:fill="auto"/>
            <w:noWrap w:val="0"/>
            <w:vAlign w:val="center"/>
          </w:tcPr>
          <w:p w14:paraId="05EE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专题讲座</w:t>
            </w:r>
          </w:p>
        </w:tc>
        <w:tc>
          <w:tcPr>
            <w:tcW w:w="4473" w:type="dxa"/>
            <w:shd w:val="clear" w:color="000000" w:fill="FFFFFF"/>
            <w:noWrap w:val="0"/>
            <w:vAlign w:val="center"/>
          </w:tcPr>
          <w:p w14:paraId="4F09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根植向美之心  生长有责之芽                   ——重庆市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南岸区弹子石小学校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 xml:space="preserve"> 陈琼</w:t>
            </w:r>
          </w:p>
        </w:tc>
        <w:tc>
          <w:tcPr>
            <w:tcW w:w="772" w:type="dxa"/>
            <w:vMerge w:val="continue"/>
            <w:noWrap w:val="0"/>
            <w:vAlign w:val="top"/>
          </w:tcPr>
          <w:p w14:paraId="4B782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1A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noWrap w:val="0"/>
            <w:vAlign w:val="top"/>
          </w:tcPr>
          <w:p w14:paraId="12C87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4505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10:55-11:25</w:t>
            </w:r>
          </w:p>
        </w:tc>
        <w:tc>
          <w:tcPr>
            <w:tcW w:w="1695" w:type="dxa"/>
            <w:vMerge w:val="continue"/>
            <w:shd w:val="clear" w:color="auto" w:fill="auto"/>
            <w:noWrap w:val="0"/>
            <w:vAlign w:val="center"/>
          </w:tcPr>
          <w:p w14:paraId="6A82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3" w:type="dxa"/>
            <w:shd w:val="clear" w:color="000000" w:fill="FFFFFF"/>
            <w:noWrap w:val="0"/>
            <w:vAlign w:val="center"/>
          </w:tcPr>
          <w:p w14:paraId="0C064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育责任担当，践低碳生活                ——重庆市南岸区中海学校  杨卿琳</w:t>
            </w:r>
          </w:p>
        </w:tc>
        <w:tc>
          <w:tcPr>
            <w:tcW w:w="772" w:type="dxa"/>
            <w:vMerge w:val="continue"/>
            <w:noWrap w:val="0"/>
            <w:vAlign w:val="top"/>
          </w:tcPr>
          <w:p w14:paraId="70B4A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AD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noWrap w:val="0"/>
            <w:vAlign w:val="top"/>
          </w:tcPr>
          <w:p w14:paraId="1915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3B41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11:25-11:45</w:t>
            </w:r>
          </w:p>
        </w:tc>
        <w:tc>
          <w:tcPr>
            <w:tcW w:w="1695" w:type="dxa"/>
            <w:shd w:val="clear" w:color="000000" w:fill="FFFFFF"/>
            <w:noWrap w:val="0"/>
            <w:vAlign w:val="center"/>
          </w:tcPr>
          <w:p w14:paraId="000E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专家点评</w:t>
            </w:r>
          </w:p>
        </w:tc>
        <w:tc>
          <w:tcPr>
            <w:tcW w:w="4473" w:type="dxa"/>
            <w:shd w:val="clear" w:color="000000" w:fill="FFFFFF"/>
            <w:noWrap w:val="0"/>
            <w:vAlign w:val="center"/>
          </w:tcPr>
          <w:p w14:paraId="3EF6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重庆市教科院    陈燕浩</w:t>
            </w:r>
          </w:p>
        </w:tc>
        <w:tc>
          <w:tcPr>
            <w:tcW w:w="772" w:type="dxa"/>
            <w:vMerge w:val="continue"/>
            <w:noWrap w:val="0"/>
            <w:vAlign w:val="top"/>
          </w:tcPr>
          <w:p w14:paraId="3FEC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9A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noWrap w:val="0"/>
            <w:vAlign w:val="top"/>
          </w:tcPr>
          <w:p w14:paraId="0D37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000000" w:fill="FFFFFF"/>
            <w:noWrap w:val="0"/>
            <w:vAlign w:val="center"/>
          </w:tcPr>
          <w:p w14:paraId="3DF08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11:45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zh-CN"/>
              </w:rPr>
              <w:t>~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12:00</w:t>
            </w:r>
          </w:p>
        </w:tc>
        <w:tc>
          <w:tcPr>
            <w:tcW w:w="1695" w:type="dxa"/>
            <w:shd w:val="clear" w:color="000000" w:fill="FFFFFF"/>
            <w:noWrap w:val="0"/>
            <w:vAlign w:val="center"/>
          </w:tcPr>
          <w:p w14:paraId="37E83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活动总结</w:t>
            </w:r>
          </w:p>
        </w:tc>
        <w:tc>
          <w:tcPr>
            <w:tcW w:w="4473" w:type="dxa"/>
            <w:shd w:val="clear" w:color="000000" w:fill="FFFFFF"/>
            <w:noWrap w:val="0"/>
            <w:vAlign w:val="center"/>
          </w:tcPr>
          <w:p w14:paraId="4EFF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石柱县教科所     谢泽姝</w:t>
            </w:r>
          </w:p>
        </w:tc>
        <w:tc>
          <w:tcPr>
            <w:tcW w:w="772" w:type="dxa"/>
            <w:vMerge w:val="continue"/>
            <w:noWrap w:val="0"/>
            <w:vAlign w:val="top"/>
          </w:tcPr>
          <w:p w14:paraId="26CF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0A656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18656"/>
    <w:multiLevelType w:val="singleLevel"/>
    <w:tmpl w:val="035186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6320B"/>
    <w:rsid w:val="4226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2025-04-03T10:47:00Z</dcterms:created>
  <dc:creator>向娥</dc:creator>
  <cp:lastModifiedBy>向娥</cp:lastModifiedBy>
  <dcterms:modified xsi:type="dcterms:W3CDTF">2025-04-03T10:48:37Z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DC1F2DB186F344CE9BBBBC0150EE1C4C_11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