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hint="eastAsia" w:eastAsia="方正仿宋_GB18030"/>
          <w:lang w:val="en-US" w:eastAsia="zh-CN"/>
        </w:rPr>
      </w:pPr>
      <w:bookmarkStart w:id="0" w:name="_GoBack"/>
      <w:bookmarkEnd w:id="0"/>
      <w:r>
        <w:rPr>
          <w:rFonts w:hint="eastAsia" w:eastAsia="方正仿宋_GB18030"/>
          <w:lang w:val="en-US" w:eastAsia="zh-CN"/>
        </w:rPr>
        <w:t>附件</w:t>
      </w:r>
    </w:p>
    <w:tbl>
      <w:tblPr>
        <w:tblStyle w:val="11"/>
        <w:tblW w:w="935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2"/>
        <w:gridCol w:w="1285"/>
        <w:gridCol w:w="4517"/>
        <w:gridCol w:w="145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hd w:val="clear" w:color="auto" w:fill="FFFFFF"/>
              <w:spacing w:line="600" w:lineRule="exact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40"/>
                <w:szCs w:val="40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0"/>
                <w:szCs w:val="40"/>
                <w:lang w:val="en-US" w:eastAsia="zh-CN"/>
              </w:rPr>
              <w:t>2024年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0"/>
                <w:szCs w:val="40"/>
              </w:rPr>
              <w:t>重庆市小学英语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0"/>
                <w:szCs w:val="40"/>
                <w:lang w:val="en-US" w:eastAsia="zh-CN"/>
              </w:rPr>
              <w:t>现场优质课展示与研讨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0"/>
                <w:szCs w:val="40"/>
              </w:rPr>
              <w:t>活动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0"/>
                <w:szCs w:val="40"/>
                <w:lang w:val="en-US" w:eastAsia="zh-CN"/>
              </w:rPr>
              <w:t>拟</w:t>
            </w:r>
            <w:r>
              <w:rPr>
                <w:rFonts w:hint="eastAsia" w:ascii="方正小标宋_GBK" w:hAnsi="方正小标宋_GBK" w:eastAsia="方正小标宋_GBK" w:cs="方正小标宋_GBK"/>
                <w:b/>
                <w:bCs/>
                <w:sz w:val="40"/>
                <w:szCs w:val="40"/>
              </w:rPr>
              <w:t>获奖名单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356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/>
              </w:rPr>
              <w:t>（排名不分先后）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一等奖（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  <w:t>19节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编号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姓名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指导教师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XXWY20241101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lang w:val="en-US" w:eastAsia="zh-CN"/>
              </w:rPr>
              <w:t>王作佳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color w:val="auto"/>
                <w:sz w:val="24"/>
                <w:szCs w:val="24"/>
              </w:rPr>
              <w:t>九龙坡区田坝小学校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</w:rPr>
              <w:t>刘芳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</w:rPr>
              <w:t>丁映秋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XXWY20241102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color w:val="auto"/>
                <w:sz w:val="24"/>
                <w:szCs w:val="24"/>
              </w:rPr>
              <w:t>熊思宇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color w:val="auto"/>
                <w:sz w:val="24"/>
                <w:szCs w:val="24"/>
              </w:rPr>
              <w:t>南岸区弹子石小学校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</w:rPr>
              <w:t>凌霞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</w:rPr>
              <w:t>陈宇君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XXWY20241103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  <w:szCs w:val="24"/>
                <w:lang w:val="en-US" w:eastAsia="zh-CN"/>
              </w:rPr>
              <w:t>李倩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eastAsia="zh-CN"/>
              </w:rPr>
              <w:t>巴南区鱼洞第二小学校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陶征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范治洪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XXWY20241104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刘媛媛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重庆科学城南开小学校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 xml:space="preserve">张云建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李琴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XXWY20241105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eastAsia="zh-CN"/>
              </w:rPr>
              <w:t>杨洋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eastAsia="zh-CN"/>
              </w:rPr>
              <w:t>渝北区汉渝路小学校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杨必颖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王文云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XXWY20241106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</w:rPr>
              <w:t>刘小蓉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</w:rPr>
              <w:t>两江新区嘉木小学校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default" w:hAnsi="仿宋_GB2312" w:eastAsia="方正仿宋_GBK" w:cs="Times New Roman"/>
                <w:bCs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刘虹菓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hAnsi="仿宋_GB2312" w:eastAsia="方正仿宋_GBK" w:cs="Times New Roman"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  </w:t>
            </w:r>
            <w:r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杨昆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XXWY20241107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/>
              </w:rPr>
              <w:t>袁靖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/>
              </w:rPr>
              <w:t>巴蜀小学校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  <w:lang w:val="en-US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  <w:lang w:val="en-US"/>
              </w:rPr>
              <w:t>邓心馨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  <w:lang w:val="en-US"/>
              </w:rPr>
              <w:t>钱佳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XXWY20241108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陈红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万盛经开区中盛小学校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王于文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李红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XXWY20241109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陈雪薇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北京师范大学南川实验学校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蔡林芮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夏李思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XXWY20241110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刘秀娟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江津区四牌坊小学校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陈小娟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肖雪梅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XXWY20241111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李岚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ind w:firstLine="480" w:firstLineChars="200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璧山区永嘉实验小学校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谭霞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孙梓铭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XXWY20241112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管安菊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铜梁区安溪小学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陈刘君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蔡俊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XXWY20241113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夏珂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ind w:firstLine="1200" w:firstLineChars="500"/>
              <w:jc w:val="both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</w:rPr>
              <w:t>潼南区潼南小学校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徐小丽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黄韵筑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XXWY20241114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杨佳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铜梁区第一实验小学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徐杨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孙小琴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XXWY20241115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王剑秋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长寿区桃源小学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廖成莲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肖燕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XXWY20241116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王雪皎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重庆巴南巴蜀小学校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陶征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雷敏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XXWY20241117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付辰辰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重庆谢家湾学校丰都幸福小学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秦明秀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易春露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XXWY20241118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刘金艳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万州区南京小学校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 xml:space="preserve">彭道芸 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王乐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XXWY20241119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董郭燕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垫江县桂溪小学校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杨小玉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戴迪瑷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3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both"/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二等奖（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  <w:t>27节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序号</w:t>
            </w: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姓名</w:t>
            </w:r>
          </w:p>
        </w:tc>
        <w:tc>
          <w:tcPr>
            <w:tcW w:w="4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学校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指导教师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XXWY20241201</w:t>
            </w: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朱虹蓉</w:t>
            </w:r>
          </w:p>
        </w:tc>
        <w:tc>
          <w:tcPr>
            <w:tcW w:w="4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人民小学校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杨眉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赵玉寒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XXWY20241202</w:t>
            </w:r>
          </w:p>
        </w:tc>
        <w:tc>
          <w:tcPr>
            <w:tcW w:w="128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丁一桀</w:t>
            </w:r>
          </w:p>
        </w:tc>
        <w:tc>
          <w:tcPr>
            <w:tcW w:w="451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江北区新村国奥小学校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韩李培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杨琴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XXWY20241203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袁誉洪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沙坪坝区融汇沙坪坝小学校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胡琦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郭先富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XXWY20241204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孙原霞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武隆区火炉镇中心小学校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 xml:space="preserve">王凤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杨铃融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XXWY20241205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何晶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大渡口区跳磴小学校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张卫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孟英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XXWY20241206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</w:rPr>
              <w:t>陈</w:t>
            </w: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玉虬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西南大学附属小学校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王大芬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杨偲寒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XXWY20241207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熊小均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渝中区中华路小学校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代欣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王筱玲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XXWY20241208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  <w:t>何亚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</w:rPr>
              <w:t>酉阳土家族苗族自治县实验小学校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陈静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张珍花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XXWY20241209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</w:rPr>
              <w:t>杨瑞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color w:val="auto"/>
                <w:sz w:val="24"/>
                <w:szCs w:val="24"/>
              </w:rPr>
              <w:t>秀山土家族苗族县凤翔小学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袁彬彬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熊健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XXWY20241210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张梅利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綦江区文龙小学校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王华艳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孟坚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XXWY20241211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曹艳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永川区红河小学校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易达芳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肖霄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XXWY20241212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罗崇苓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荣昌区尔雅小学校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 xml:space="preserve">李波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蒋莉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XXWY20241213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杨易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大足区龙岗第一小学校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左梅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周正云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XXWY20241214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吴倩莲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黔江区五里镇中心小学校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陈银秀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廖小敏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XXWY20241215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任红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万州区万中教育集团三峡小学校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唐乾蓉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成彦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XXWY20241216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谭清玥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石柱县南宾小学校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谭新容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谭萌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XXWY20241217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刘宇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彭水苗族土家族自治县第三小学校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谢勤</w:t>
            </w: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 xml:space="preserve">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任莉亚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XXWY20241218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张莉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0" w:lineRule="atLeast"/>
              <w:jc w:val="center"/>
              <w:rPr>
                <w:rFonts w:hint="eastAsia" w:ascii="方正仿宋_GBK" w:hAnsi="方正仿宋_GBK" w:eastAsia="方正仿宋_GBK" w:cs="方正仿宋_GBK"/>
                <w:color w:val="auto"/>
                <w:sz w:val="24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auto"/>
                <w:sz w:val="24"/>
              </w:rPr>
              <w:t>合川区凉亭子小学校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代俊华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王俊霞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XXWY20241219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胡雪萍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涪陵外国语学校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张译方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王小娟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XXWY20241220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胡君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梁平区泰和小学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曹崇丽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王洪明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XXWY20241221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潘小红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重庆市中山外国语学校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 xml:space="preserve">杨华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贾碧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XXWY20241222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谢林伶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开州区长沙镇义学堂中心小学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秦晓波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谢亚林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XXWY20241223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周丹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奉节县永安小学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王莉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刘芳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XXWY20241224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陈云翠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巫山县乌龙小学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刘沙沙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胡宇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XXWY20241225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向骄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巫溪县珠海实验小学校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胡军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向金礼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XXWY20241226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姚小丽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城口县第一实验小学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卓丹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李胜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XXWY20241227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李杰贤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忠县实验小学校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袁彪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杨海滢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93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both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</w:p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三等奖（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  <w:lang w:val="en-US" w:eastAsia="zh-CN"/>
              </w:rPr>
              <w:t>39节</w:t>
            </w:r>
            <w:r>
              <w:rPr>
                <w:rFonts w:hint="eastAsia" w:ascii="方正仿宋_GBK" w:hAnsi="方正仿宋_GBK" w:eastAsia="方正仿宋_GBK" w:cs="方正仿宋_GBK"/>
                <w:b/>
                <w:bCs/>
                <w:sz w:val="32"/>
                <w:szCs w:val="32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序号</w:t>
            </w: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姓名</w:t>
            </w:r>
          </w:p>
        </w:tc>
        <w:tc>
          <w:tcPr>
            <w:tcW w:w="4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学校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指导教师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XXWY20241301</w:t>
            </w:r>
          </w:p>
        </w:tc>
        <w:tc>
          <w:tcPr>
            <w:tcW w:w="1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李正玲</w:t>
            </w:r>
          </w:p>
        </w:tc>
        <w:tc>
          <w:tcPr>
            <w:tcW w:w="45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重庆科学城新凤小学校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徐莉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谭琳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XXWY20241302</w:t>
            </w:r>
          </w:p>
        </w:tc>
        <w:tc>
          <w:tcPr>
            <w:tcW w:w="128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荣钦</w:t>
            </w:r>
          </w:p>
        </w:tc>
        <w:tc>
          <w:tcPr>
            <w:tcW w:w="451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重庆市人民小学校</w:t>
            </w:r>
          </w:p>
        </w:tc>
        <w:tc>
          <w:tcPr>
            <w:tcW w:w="14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赵玉寒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黄智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XXWY20241303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吴梦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重庆市巴蜀小学校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陈怡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何雨蓓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XXWY20241304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唐莉瑶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渝中区大坪小学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权好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XXWY20241305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章琳钰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江北区新村国兴小学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包凤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孙瑀珣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XXWY20241306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顾沁麟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南岸区珊瑚实验小学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凌霞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汪纪红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XXWY20241307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郑娅娜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沙坪坝区树人凤天小学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张念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张倩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XXWY20241308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ascii="方正仿宋_GBK" w:hAnsi="仿宋_GB2312" w:eastAsia="方正仿宋_GBK"/>
                <w:bCs/>
                <w:sz w:val="24"/>
                <w:szCs w:val="24"/>
              </w:rPr>
              <w:t>唐恋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ascii="方正仿宋_GBK" w:hAnsi="仿宋_GB2312" w:eastAsia="方正仿宋_GBK"/>
                <w:bCs/>
                <w:sz w:val="24"/>
                <w:szCs w:val="24"/>
              </w:rPr>
              <w:t>九龙坡区彩云湖小学校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ascii="方正仿宋_GBK" w:hAnsi="仿宋_GB2312" w:eastAsia="方正仿宋_GBK"/>
                <w:bCs/>
                <w:sz w:val="24"/>
                <w:szCs w:val="24"/>
              </w:rPr>
              <w:t>刘芳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ascii="方正仿宋_GBK" w:hAnsi="仿宋_GB2312" w:eastAsia="方正仿宋_GBK"/>
                <w:bCs/>
                <w:sz w:val="24"/>
                <w:szCs w:val="24"/>
              </w:rPr>
              <w:t>王蓓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XXWY20241309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highlight w:val="none"/>
                <w:lang w:val="en-US" w:eastAsia="zh-CN"/>
              </w:rPr>
              <w:t>廖欣欣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两江新区巴蜀学校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刘虹菓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XXWY20241310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余彬媛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渝北区汉首地人和街小学校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杨必颖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赵凡凡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XXWY20241311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冉娜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大渡口区公民小学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张卫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祝婷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XXWY20241312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highlight w:val="none"/>
                <w:lang w:val="en-US" w:eastAsia="zh-CN"/>
              </w:rPr>
              <w:t>吴锡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北碚区朝阳小学校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王大芬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赵晋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XXWY20241313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陈小娟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江津区教师发展中心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靳正超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廖建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XXWY20241314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赵梦燃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永川区红河小学校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易达芳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XXWY20241315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罗洁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合川区教师进修学校附属小学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 xml:space="preserve">代俊华  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王俊霞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XXWY20241316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张竹霄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重庆市潼南区青石小学校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石志国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向姝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XXWY20241317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赖天祝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璧山区文星实验小学校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程圆圆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孙梓铭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XXWY20241318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荣安敏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荣昌区吴家中心小学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</w:rPr>
              <w:t>蒋莉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XXWY20241319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陈应盈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北京师范大学南川实验学校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张玉兰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王雅洁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XXWY20241320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钟露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重庆市綦江区通惠小学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王华艳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王书军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XXWY20241321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殷利平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万盛经开区万盛小学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 xml:space="preserve">王于文  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杨大琴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XXWY20241322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雷月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大足区龙水镇第三小学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左梅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吴世碧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XXWY20241323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肖燕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长寿区教师发展中心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廖成莲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XXWY20241324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张娥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涪陵区荔枝希望小学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刘园园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文小侠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XXWY20241325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范家宦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梁平区品字小学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张琳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卜发荣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XXWY20241326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程垚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垫江中学三合湖九年制学校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赵应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eastAsia="zh-CN"/>
              </w:rPr>
              <w:t>何小娟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XXWY20241327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秦晓波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开州区教师进修学校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刘敏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赵海燕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XXWY20241328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吴柳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忠县汝溪镇中心小学校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余春蓉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袁彪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XXWY20241329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刘惠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奉节县冯坪乡明堂小学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王莉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曹莉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XXWY20241330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向一铭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巫溪县白鹿小学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万运前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胡军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XXWY20241331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刘沙沙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巫山县中小学教学研究室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 xml:space="preserve">吕国建 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陈次勇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XXWY20241332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秦明秀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丰都县中小学教师发展中心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刘杨琴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余涵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XXWY20241333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林英茵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城口县第二实验小学校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蒲玙瑀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罗小琴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XXWY20241334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池颖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黔江区黎水镇中心学校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陈银秀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 w:cs="Times New Roman"/>
                <w:bCs/>
                <w:sz w:val="24"/>
                <w:szCs w:val="24"/>
                <w:lang w:val="en-US" w:eastAsia="zh-CN"/>
              </w:rPr>
              <w:t>李汇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XXWY20241335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冉冬梅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武隆区凤溪小学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张燕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彭旭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XXWY20241336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熊紫佚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彭水县两江小学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谢勤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曾凡强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XXWY20241337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马思雨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石柱土家族自治县鱼池小学校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冉燕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陈小梅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XXWY20241338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凡统江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酉阳土家族苗族自治县民族小学校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陈静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张珍花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21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center"/>
              <w:textAlignment w:val="auto"/>
              <w:rPr>
                <w:rFonts w:hint="default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方正仿宋_GBK" w:eastAsia="方正仿宋_GBK" w:cs="方正仿宋_GBK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XXWY20241339</w:t>
            </w:r>
          </w:p>
        </w:tc>
        <w:tc>
          <w:tcPr>
            <w:tcW w:w="12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杨梅</w:t>
            </w:r>
          </w:p>
        </w:tc>
        <w:tc>
          <w:tcPr>
            <w:tcW w:w="45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秀山土家族苗族自治县溶溪镇中心校</w:t>
            </w:r>
          </w:p>
        </w:tc>
        <w:tc>
          <w:tcPr>
            <w:tcW w:w="14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pacing w:line="400" w:lineRule="exact"/>
              <w:jc w:val="center"/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杨慧</w:t>
            </w:r>
          </w:p>
          <w:p>
            <w:pPr>
              <w:spacing w:line="400" w:lineRule="exact"/>
              <w:jc w:val="center"/>
              <w:rPr>
                <w:rFonts w:hint="eastAsia" w:ascii="方正仿宋_GBK" w:hAnsi="方正仿宋_GBK" w:eastAsia="方正仿宋_GBK" w:cs="方正仿宋_GBK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方正仿宋_GBK" w:hAnsi="仿宋_GB2312" w:eastAsia="方正仿宋_GBK"/>
                <w:bCs/>
                <w:sz w:val="24"/>
                <w:szCs w:val="24"/>
              </w:rPr>
              <w:t>程淑君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600" w:lineRule="exact"/>
        <w:jc w:val="both"/>
        <w:textAlignment w:val="auto"/>
        <w:rPr>
          <w:rFonts w:hint="eastAsia" w:ascii="方正仿宋_GB18030" w:hAnsi="方正仿宋_GB18030" w:eastAsia="方正仿宋_GB18030" w:cs="方正仿宋_GB18030"/>
          <w:color w:val="000000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984" w:right="1446" w:bottom="1644" w:left="1446" w:header="1701" w:footer="1588" w:gutter="0"/>
      <w:cols w:space="720" w:num="1"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198F7B4-1603-463A-8BDB-C333F95C412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EB51F90-49AC-475B-8F35-2855BE0518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CB89391-3903-4BFD-A31C-83DD64B905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EA8D9CC-AB9E-42A0-86F4-592074A566D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2A3BCD5-CF67-47EF-A40D-9BDBE81EB47F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6" w:fontKey="{65FD6091-7EDD-43D6-9E03-2CA314711DC4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B949382-7B77-41AB-909D-0F0298303B52}"/>
  </w:font>
  <w:font w:name="等线">
    <w:panose1 w:val="02010600030101010101"/>
    <w:charset w:val="7A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7A"/>
    <w:family w:val="script"/>
    <w:pitch w:val="default"/>
    <w:sig w:usb0="00000001" w:usb1="080E0000" w:usb2="00000000" w:usb3="00000000" w:csb0="00040000" w:csb1="00000000"/>
    <w:embedRegular r:id="rId8" w:fontKey="{6D26F555-0976-4D69-99C1-07839A6BB406}"/>
  </w:font>
  <w:font w:name="方正公文小标宋">
    <w:altName w:val="宋体"/>
    <w:panose1 w:val="02000500000000000000"/>
    <w:charset w:val="7A"/>
    <w:family w:val="auto"/>
    <w:pitch w:val="default"/>
    <w:sig w:usb0="00000000" w:usb1="00000000" w:usb2="00000016" w:usb3="00000000" w:csb0="00040001" w:csb1="00000000"/>
  </w:font>
  <w:font w:name="方正仿宋_GBK">
    <w:panose1 w:val="03000509000000000000"/>
    <w:charset w:val="7A"/>
    <w:family w:val="script"/>
    <w:pitch w:val="default"/>
    <w:sig w:usb0="00000001" w:usb1="080E0000" w:usb2="00000000" w:usb3="00000000" w:csb0="00040000" w:csb1="00000000"/>
    <w:embedRegular r:id="rId9" w:fontKey="{A1BBC3A9-E606-48B3-9A51-1CDDBB07649C}"/>
  </w:font>
  <w:font w:name="新宋体">
    <w:panose1 w:val="02010609030101010101"/>
    <w:charset w:val="7A"/>
    <w:family w:val="modern"/>
    <w:pitch w:val="default"/>
    <w:sig w:usb0="00000283" w:usb1="288F0000" w:usb2="00000006" w:usb3="00000000" w:csb0="00040001" w:csb1="00000000"/>
  </w:font>
  <w:font w:name="方正仿宋_GB18030">
    <w:altName w:val="仿宋"/>
    <w:panose1 w:val="02000000000000000000"/>
    <w:charset w:val="7A"/>
    <w:family w:val="auto"/>
    <w:pitch w:val="default"/>
    <w:sig w:usb0="00000000" w:usb1="00000000" w:usb2="00000000" w:usb3="00000000" w:csb0="00040000" w:csb1="00000000"/>
    <w:embedRegular r:id="rId10" w:fontKey="{D2644F9E-611B-4D38-84EF-DDAE4D316561}"/>
  </w:font>
  <w:font w:name="仿宋_GB2312">
    <w:altName w:val="仿宋"/>
    <w:panose1 w:val="02010609030101010101"/>
    <w:charset w:val="7A"/>
    <w:family w:val="modern"/>
    <w:pitch w:val="default"/>
    <w:sig w:usb0="00000000" w:usb1="00000000" w:usb2="00000000" w:usb3="00000000" w:csb0="00040000" w:csb1="00000000"/>
    <w:embedRegular r:id="rId11" w:fontKey="{F2B32530-A0FE-4F1C-9EF5-8AFF8F97AFC4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outside" w:y="1"/>
      <w:tabs>
        <w:tab w:val="clear" w:pos="4153"/>
        <w:tab w:val="clear" w:pos="8306"/>
      </w:tabs>
      <w:ind w:left="360" w:right="320" w:rightChars="100"/>
      <w:rPr>
        <w:rStyle w:val="14"/>
        <w:rFonts w:ascii="宋体" w:hAnsi="宋体" w:eastAsia="宋体"/>
        <w:sz w:val="28"/>
        <w:szCs w:val="28"/>
      </w:rPr>
    </w:pPr>
    <w:r>
      <w:rPr>
        <w:rStyle w:val="14"/>
        <w:rFonts w:hint="eastAsia" w:ascii="宋体" w:hAnsi="宋体" w:eastAsia="宋体"/>
        <w:sz w:val="28"/>
        <w:szCs w:val="28"/>
      </w:rPr>
      <w:t xml:space="preserve">— </w:t>
    </w:r>
    <w:r>
      <w:rPr>
        <w:rStyle w:val="14"/>
        <w:rFonts w:ascii="宋体" w:hAnsi="宋体" w:eastAsia="宋体"/>
        <w:sz w:val="28"/>
        <w:szCs w:val="28"/>
      </w:rPr>
      <w:fldChar w:fldCharType="begin"/>
    </w:r>
    <w:r>
      <w:rPr>
        <w:rStyle w:val="14"/>
        <w:rFonts w:ascii="宋体" w:hAnsi="宋体" w:eastAsia="宋体"/>
        <w:sz w:val="28"/>
        <w:szCs w:val="28"/>
      </w:rPr>
      <w:instrText xml:space="preserve">PAGE  </w:instrText>
    </w:r>
    <w:r>
      <w:rPr>
        <w:rStyle w:val="14"/>
        <w:rFonts w:ascii="宋体" w:hAnsi="宋体" w:eastAsia="宋体"/>
        <w:sz w:val="28"/>
        <w:szCs w:val="28"/>
      </w:rPr>
      <w:fldChar w:fldCharType="separate"/>
    </w:r>
    <w:r>
      <w:rPr>
        <w:rStyle w:val="14"/>
        <w:rFonts w:ascii="宋体" w:hAnsi="宋体" w:eastAsia="宋体"/>
        <w:sz w:val="28"/>
        <w:szCs w:val="28"/>
      </w:rPr>
      <w:t>7</w:t>
    </w:r>
    <w:r>
      <w:rPr>
        <w:rStyle w:val="14"/>
        <w:rFonts w:ascii="宋体" w:hAnsi="宋体" w:eastAsia="宋体"/>
        <w:sz w:val="28"/>
        <w:szCs w:val="28"/>
      </w:rPr>
      <w:fldChar w:fldCharType="end"/>
    </w:r>
    <w:r>
      <w:rPr>
        <w:rStyle w:val="14"/>
        <w:rFonts w:hint="eastAsia" w:ascii="宋体" w:hAnsi="宋体" w:eastAsia="宋体"/>
        <w:sz w:val="28"/>
        <w:szCs w:val="28"/>
      </w:rPr>
      <w:t xml:space="preserve"> —</w:t>
    </w:r>
  </w:p>
  <w:p>
    <w:pPr>
      <w:pStyle w:val="7"/>
      <w:tabs>
        <w:tab w:val="clear" w:pos="4153"/>
        <w:tab w:val="clear" w:pos="8306"/>
      </w:tabs>
      <w:ind w:right="360" w:firstLine="360"/>
    </w:pPr>
  </w:p>
  <w:p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outside" w:y="1"/>
      <w:tabs>
        <w:tab w:val="clear" w:pos="4153"/>
        <w:tab w:val="clear" w:pos="8306"/>
      </w:tabs>
      <w:ind w:left="680"/>
      <w:rPr>
        <w:rStyle w:val="14"/>
        <w:rFonts w:ascii="宋体" w:hAnsi="宋体" w:eastAsia="宋体"/>
        <w:sz w:val="28"/>
        <w:szCs w:val="28"/>
      </w:rPr>
    </w:pPr>
    <w:r>
      <w:rPr>
        <w:rStyle w:val="14"/>
        <w:rFonts w:hint="eastAsia" w:ascii="宋体" w:hAnsi="宋体" w:eastAsia="宋体"/>
        <w:sz w:val="28"/>
        <w:szCs w:val="28"/>
      </w:rPr>
      <w:t xml:space="preserve">— </w:t>
    </w:r>
    <w:r>
      <w:rPr>
        <w:rStyle w:val="14"/>
        <w:rFonts w:ascii="宋体" w:hAnsi="宋体" w:eastAsia="宋体"/>
        <w:sz w:val="28"/>
        <w:szCs w:val="28"/>
      </w:rPr>
      <w:fldChar w:fldCharType="begin"/>
    </w:r>
    <w:r>
      <w:rPr>
        <w:rStyle w:val="14"/>
        <w:rFonts w:ascii="宋体" w:hAnsi="宋体" w:eastAsia="宋体"/>
        <w:sz w:val="28"/>
        <w:szCs w:val="28"/>
      </w:rPr>
      <w:instrText xml:space="preserve">PAGE  </w:instrText>
    </w:r>
    <w:r>
      <w:rPr>
        <w:rStyle w:val="14"/>
        <w:rFonts w:ascii="宋体" w:hAnsi="宋体" w:eastAsia="宋体"/>
        <w:sz w:val="28"/>
        <w:szCs w:val="28"/>
      </w:rPr>
      <w:fldChar w:fldCharType="separate"/>
    </w:r>
    <w:r>
      <w:rPr>
        <w:rStyle w:val="14"/>
        <w:rFonts w:ascii="宋体" w:hAnsi="宋体" w:eastAsia="宋体"/>
        <w:sz w:val="28"/>
        <w:szCs w:val="28"/>
      </w:rPr>
      <w:t>6</w:t>
    </w:r>
    <w:r>
      <w:rPr>
        <w:rStyle w:val="14"/>
        <w:rFonts w:ascii="宋体" w:hAnsi="宋体" w:eastAsia="宋体"/>
        <w:sz w:val="28"/>
        <w:szCs w:val="28"/>
      </w:rPr>
      <w:fldChar w:fldCharType="end"/>
    </w:r>
    <w:r>
      <w:rPr>
        <w:rStyle w:val="14"/>
        <w:rFonts w:hint="eastAsia" w:ascii="宋体" w:hAnsi="宋体" w:eastAsia="宋体"/>
        <w:sz w:val="28"/>
        <w:szCs w:val="28"/>
      </w:rPr>
      <w:t xml:space="preserve"> —</w:t>
    </w:r>
  </w:p>
  <w:p>
    <w:pPr>
      <w:pStyle w:val="7"/>
      <w:tabs>
        <w:tab w:val="clear" w:pos="4153"/>
        <w:tab w:val="clear" w:pos="8306"/>
      </w:tabs>
      <w:ind w:right="360" w:firstLine="360"/>
    </w:pP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NotTrackMoves/>
  <w:doNotTrackFormatting/>
  <w:documentProtection w:enforcement="0"/>
  <w:defaultTabStop w:val="42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docVars>
    <w:docVar w:name="commondata" w:val="eyJoZGlkIjoiMDY2N2Q5ODQyYTc2NjFiZGNiMzAzZWRmNmRlMzY2NWMifQ=="/>
  </w:docVars>
  <w:rsids>
    <w:rsidRoot w:val="00000000"/>
    <w:rsid w:val="0D732BB3"/>
    <w:rsid w:val="1D497F91"/>
    <w:rsid w:val="2D0101E0"/>
    <w:rsid w:val="43B835F7"/>
    <w:rsid w:val="44764CF2"/>
    <w:rsid w:val="55CB48AE"/>
    <w:rsid w:val="55FE5622"/>
    <w:rsid w:val="5D780376"/>
    <w:rsid w:val="686065CC"/>
    <w:rsid w:val="6FC957F4"/>
    <w:rsid w:val="784B72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3">
    <w:name w:val="Default Paragraph Font"/>
    <w:uiPriority w:val="0"/>
  </w:style>
  <w:style w:type="table" w:default="1" w:styleId="11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autoRedefine/>
    <w:qFormat/>
    <w:uiPriority w:val="0"/>
    <w:rPr>
      <w:rFonts w:ascii="Verdana" w:hAnsi="Verdana"/>
    </w:rPr>
  </w:style>
  <w:style w:type="paragraph" w:styleId="4">
    <w:name w:val="Plain Text"/>
    <w:basedOn w:val="1"/>
    <w:autoRedefine/>
    <w:qFormat/>
    <w:uiPriority w:val="0"/>
    <w:rPr>
      <w:rFonts w:ascii="宋体" w:hAnsi="Courier New" w:cs="Courier New"/>
      <w:szCs w:val="21"/>
    </w:rPr>
  </w:style>
  <w:style w:type="paragraph" w:styleId="5">
    <w:name w:val="Date"/>
    <w:basedOn w:val="1"/>
    <w:next w:val="1"/>
    <w:link w:val="17"/>
    <w:qFormat/>
    <w:uiPriority w:val="0"/>
    <w:pPr>
      <w:ind w:left="100" w:leftChars="2500"/>
    </w:pPr>
  </w:style>
  <w:style w:type="paragraph" w:styleId="6">
    <w:name w:val="Balloon Text"/>
    <w:basedOn w:val="1"/>
    <w:link w:val="18"/>
    <w:autoRedefine/>
    <w:qFormat/>
    <w:uiPriority w:val="0"/>
    <w:rPr>
      <w:sz w:val="18"/>
      <w:szCs w:val="18"/>
    </w:rPr>
  </w:style>
  <w:style w:type="paragraph" w:styleId="7">
    <w:name w:val="footer"/>
    <w:basedOn w:val="1"/>
    <w:link w:val="16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9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kern w:val="0"/>
      <w:sz w:val="32"/>
      <w:szCs w:val="32"/>
    </w:rPr>
  </w:style>
  <w:style w:type="table" w:styleId="12">
    <w:name w:val="Table Grid"/>
    <w:basedOn w:val="11"/>
    <w:qFormat/>
    <w:uiPriority w:val="0"/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page number"/>
    <w:basedOn w:val="13"/>
    <w:autoRedefine/>
    <w:qFormat/>
    <w:uiPriority w:val="0"/>
  </w:style>
  <w:style w:type="character" w:styleId="15">
    <w:name w:val="Emphasis"/>
    <w:basedOn w:val="13"/>
    <w:qFormat/>
    <w:uiPriority w:val="0"/>
    <w:rPr>
      <w:i/>
    </w:rPr>
  </w:style>
  <w:style w:type="character" w:customStyle="1" w:styleId="16">
    <w:name w:val="页脚 Char"/>
    <w:link w:val="7"/>
    <w:qFormat/>
    <w:uiPriority w:val="0"/>
    <w:rPr>
      <w:sz w:val="18"/>
      <w:szCs w:val="18"/>
    </w:rPr>
  </w:style>
  <w:style w:type="character" w:customStyle="1" w:styleId="17">
    <w:name w:val="日期 字符"/>
    <w:link w:val="5"/>
    <w:qFormat/>
    <w:uiPriority w:val="0"/>
    <w:rPr>
      <w:kern w:val="2"/>
      <w:sz w:val="32"/>
      <w:szCs w:val="22"/>
    </w:rPr>
  </w:style>
  <w:style w:type="character" w:customStyle="1" w:styleId="18">
    <w:name w:val="批注框文本 Char"/>
    <w:link w:val="6"/>
    <w:autoRedefine/>
    <w:qFormat/>
    <w:uiPriority w:val="0"/>
    <w:rPr>
      <w:kern w:val="2"/>
      <w:sz w:val="18"/>
      <w:szCs w:val="18"/>
    </w:rPr>
  </w:style>
  <w:style w:type="character" w:customStyle="1" w:styleId="19">
    <w:name w:val="页眉 Char"/>
    <w:link w:val="8"/>
    <w:qFormat/>
    <w:uiPriority w:val="0"/>
    <w:rPr>
      <w:sz w:val="18"/>
      <w:szCs w:val="18"/>
    </w:rPr>
  </w:style>
  <w:style w:type="paragraph" w:customStyle="1" w:styleId="20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等线" w:eastAsia="宋体" w:cs="宋体"/>
      <w:color w:val="000000"/>
      <w:sz w:val="24"/>
      <w:szCs w:val="24"/>
      <w:lang w:val="en-US" w:eastAsia="zh-CN" w:bidi="ar-SA"/>
    </w:rPr>
  </w:style>
  <w:style w:type="paragraph" w:customStyle="1" w:styleId="21">
    <w:name w:val="No Spacing1"/>
    <w:autoRedefine/>
    <w:qFormat/>
    <w:uiPriority w:val="0"/>
    <w:pPr>
      <w:widowControl w:val="0"/>
      <w:jc w:val="both"/>
    </w:pPr>
    <w:rPr>
      <w:rFonts w:ascii="Calibri" w:hAnsi="Times New Roman" w:eastAsia="宋体" w:cs="Calibri"/>
      <w:kern w:val="2"/>
      <w:sz w:val="21"/>
      <w:szCs w:val="21"/>
      <w:lang w:val="en-US" w:eastAsia="zh-CN" w:bidi="ar-SA"/>
    </w:rPr>
  </w:style>
  <w:style w:type="paragraph" w:customStyle="1" w:styleId="22">
    <w:name w:val="Body Text First Indent 21"/>
    <w:basedOn w:val="1"/>
    <w:qFormat/>
    <w:uiPriority w:val="0"/>
    <w:pPr>
      <w:ind w:left="420" w:leftChars="200" w:firstLine="420" w:firstLineChars="200"/>
    </w:pPr>
    <w:rPr>
      <w:rFonts w:ascii="Calibri" w:eastAsia="宋体"/>
    </w:rPr>
  </w:style>
  <w:style w:type="table" w:customStyle="1" w:styleId="23">
    <w:name w:val="TableGrid"/>
    <w:qFormat/>
    <w:uiPriority w:val="0"/>
    <w:rPr>
      <w:rFonts w:ascii="Calibri" w:eastAsia="宋体"/>
      <w:lang w:val="en-US" w:eastAsia="zh-CN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4">
    <w:name w:val="列出段落1"/>
    <w:basedOn w:val="1"/>
    <w:autoRedefine/>
    <w:qFormat/>
    <w:uiPriority w:val="0"/>
    <w:pPr>
      <w:spacing w:line="570" w:lineRule="exact"/>
      <w:ind w:firstLine="640"/>
      <w:jc w:val="left"/>
    </w:pPr>
    <w:rPr>
      <w:rFonts w:ascii="Times New Roman" w:hAnsi="Times New Roman" w:cs="宋体"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2031</Words>
  <Characters>3021</Characters>
  <Paragraphs>573</Paragraphs>
  <TotalTime>85</TotalTime>
  <ScaleCrop>false</ScaleCrop>
  <LinksUpToDate>false</LinksUpToDate>
  <CharactersWithSpaces>3044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2017-09-21T08:44:00Z</dcterms:created>
  <dc:creator>shuibg</dc:creator>
  <cp:lastModifiedBy>向娥</cp:lastModifiedBy>
  <cp:lastPrinted>2024-04-26T04:57:00Z</cp:lastPrinted>
  <dcterms:modified xsi:type="dcterms:W3CDTF">2024-04-30T07:26:45Z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D5D5B26CEA7F4AA4A65BBEF71B193968_13</vt:lpwstr>
  </property>
</Properties>
</file>